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E1" w:rsidRDefault="0019173A" w:rsidP="007B73E1">
      <w:pPr>
        <w:autoSpaceDE w:val="0"/>
        <w:autoSpaceDN w:val="0"/>
        <w:adjustRightInd w:val="0"/>
        <w:rPr>
          <w:rFonts w:ascii="微软雅黑" w:eastAsia="微软雅黑" w:hAnsi="微软雅黑" w:cs="微软雅黑"/>
          <w:sz w:val="18"/>
          <w:szCs w:val="18"/>
          <w:lang w:eastAsia="zh-CN"/>
        </w:rPr>
      </w:pPr>
      <w:r w:rsidRPr="00D1030C">
        <w:rPr>
          <w:rFonts w:eastAsia="MS Mincho"/>
          <w:lang w:eastAsia="zh-CN"/>
        </w:rPr>
        <w:t xml:space="preserve">Dr. David </w:t>
      </w:r>
      <w:proofErr w:type="spellStart"/>
      <w:r w:rsidRPr="00D1030C">
        <w:rPr>
          <w:rFonts w:eastAsia="MS Mincho"/>
          <w:lang w:eastAsia="zh-CN"/>
        </w:rPr>
        <w:t>Hui</w:t>
      </w:r>
      <w:proofErr w:type="spellEnd"/>
      <w:r w:rsidRPr="00D1030C">
        <w:rPr>
          <w:rFonts w:eastAsia="MS Mincho"/>
          <w:lang w:eastAsia="zh-CN"/>
        </w:rPr>
        <w:t xml:space="preserve"> is Professor of Mechanical Engineering and director of Composites Materials Research Laboratory at University of New Orleans.</w:t>
      </w:r>
      <w:r>
        <w:rPr>
          <w:rFonts w:eastAsia="MS Mincho"/>
          <w:lang w:eastAsia="zh-CN"/>
        </w:rPr>
        <w:t xml:space="preserve"> </w:t>
      </w:r>
      <w:r w:rsidRPr="00D1030C">
        <w:rPr>
          <w:rFonts w:eastAsia="MS Mincho"/>
        </w:rPr>
        <w:t>He received his Ph.D. from University of Toronto in Aerospace Engineer</w:t>
      </w:r>
      <w:r>
        <w:rPr>
          <w:rFonts w:eastAsia="MS Mincho"/>
        </w:rPr>
        <w:t xml:space="preserve">ing, and Master of Science from Massachusetts Institute of Technology.  Dr. </w:t>
      </w:r>
      <w:proofErr w:type="spellStart"/>
      <w:r>
        <w:rPr>
          <w:rFonts w:eastAsia="MS Mincho"/>
        </w:rPr>
        <w:t>Hui</w:t>
      </w:r>
      <w:proofErr w:type="spellEnd"/>
      <w:r>
        <w:rPr>
          <w:rFonts w:eastAsia="MS Mincho"/>
        </w:rPr>
        <w:t xml:space="preserve"> has edited over 40</w:t>
      </w:r>
      <w:r w:rsidRPr="00D1030C">
        <w:rPr>
          <w:rFonts w:eastAsia="MS Mincho"/>
        </w:rPr>
        <w:t xml:space="preserve"> widely cited b</w:t>
      </w:r>
      <w:r>
        <w:rPr>
          <w:rFonts w:eastAsia="MS Mincho"/>
        </w:rPr>
        <w:t>ooks, as evidence in the Google</w:t>
      </w:r>
      <w:r w:rsidRPr="00D1030C">
        <w:rPr>
          <w:rFonts w:eastAsia="MS Mincho"/>
        </w:rPr>
        <w:t xml:space="preserve"> Search showing </w:t>
      </w:r>
      <w:r>
        <w:rPr>
          <w:rFonts w:eastAsia="MS Mincho"/>
        </w:rPr>
        <w:t>on these books</w:t>
      </w:r>
      <w:r w:rsidRPr="00D1030C">
        <w:rPr>
          <w:rFonts w:eastAsia="MS Mincho"/>
        </w:rPr>
        <w:t>.</w:t>
      </w:r>
      <w:r>
        <w:rPr>
          <w:rFonts w:eastAsia="MS Mincho"/>
        </w:rPr>
        <w:t xml:space="preserve"> </w:t>
      </w:r>
      <w:r w:rsidRPr="00D1030C">
        <w:rPr>
          <w:rFonts w:eastAsia="MS Mincho"/>
        </w:rPr>
        <w:t>Other books includes, editor of Army Research Office workshop "Dynamics of St</w:t>
      </w:r>
      <w:r>
        <w:rPr>
          <w:rFonts w:eastAsia="MS Mincho"/>
        </w:rPr>
        <w:t>ructures" proceedings, ICCE/1-24</w:t>
      </w:r>
      <w:r w:rsidRPr="00D1030C">
        <w:rPr>
          <w:rFonts w:eastAsia="MS Mincho"/>
        </w:rPr>
        <w:t>, SES, ASME books and numerous special issues of journals, and served as numerous keynote lecturers.</w:t>
      </w:r>
      <w:r>
        <w:rPr>
          <w:rFonts w:eastAsia="MS Mincho"/>
        </w:rPr>
        <w:t xml:space="preserve"> </w:t>
      </w:r>
      <w:r w:rsidRPr="00D1030C">
        <w:rPr>
          <w:rFonts w:eastAsia="MS Mincho"/>
        </w:rPr>
        <w:t xml:space="preserve">He has served as founder and </w:t>
      </w:r>
      <w:r w:rsidRPr="00D1030C">
        <w:rPr>
          <w:rFonts w:eastAsia="MS Mincho"/>
          <w:b/>
          <w:i/>
          <w:u w:val="single"/>
        </w:rPr>
        <w:t>editor-in-chief</w:t>
      </w:r>
      <w:r w:rsidRPr="00D1030C">
        <w:rPr>
          <w:rFonts w:eastAsia="MS Mincho"/>
        </w:rPr>
        <w:t xml:space="preserve"> of one of the most prestigious journals in composite materials, Composites B Engineering journal</w:t>
      </w:r>
      <w:r>
        <w:rPr>
          <w:rFonts w:eastAsia="MS Mincho"/>
        </w:rPr>
        <w:t xml:space="preserve">, currently in its 25th year of publication and </w:t>
      </w:r>
      <w:r w:rsidRPr="008166FB">
        <w:rPr>
          <w:rFonts w:eastAsia="MS Mincho"/>
          <w:b/>
          <w:u w:val="single"/>
        </w:rPr>
        <w:t xml:space="preserve">impact factor is </w:t>
      </w:r>
      <w:smartTag w:uri="urn:schemas-microsoft-com:office:smarttags" w:element="metricconverter">
        <w:smartTagPr>
          <w:attr w:name="ProductID" w:val="4.727 in"/>
        </w:smartTagPr>
        <w:r>
          <w:rPr>
            <w:rFonts w:eastAsia="MS Mincho"/>
            <w:b/>
            <w:u w:val="single"/>
          </w:rPr>
          <w:t>4.727</w:t>
        </w:r>
        <w:r>
          <w:rPr>
            <w:rFonts w:eastAsia="MS Mincho"/>
          </w:rPr>
          <w:t xml:space="preserve"> in</w:t>
        </w:r>
      </w:smartTag>
      <w:r>
        <w:rPr>
          <w:rFonts w:eastAsia="MS Mincho"/>
        </w:rPr>
        <w:t xml:space="preserve"> year 2016</w:t>
      </w:r>
      <w:r w:rsidRPr="00D1030C">
        <w:rPr>
          <w:rFonts w:eastAsia="MS Mincho"/>
        </w:rPr>
        <w:t>.</w:t>
      </w:r>
      <w:r>
        <w:rPr>
          <w:rFonts w:eastAsia="MS Mincho"/>
        </w:rPr>
        <w:t xml:space="preserve"> </w:t>
      </w:r>
      <w:r w:rsidRPr="00D1030C">
        <w:rPr>
          <w:rFonts w:eastAsia="MS Mincho"/>
        </w:rPr>
        <w:t>This journa</w:t>
      </w:r>
      <w:r>
        <w:rPr>
          <w:rFonts w:eastAsia="MS Mincho"/>
        </w:rPr>
        <w:t xml:space="preserve">l ranks in </w:t>
      </w:r>
      <w:r>
        <w:rPr>
          <w:rFonts w:eastAsia="MS Mincho"/>
          <w:b/>
          <w:u w:val="single"/>
        </w:rPr>
        <w:t>top 4</w:t>
      </w:r>
      <w:r w:rsidRPr="00BF0FD4">
        <w:rPr>
          <w:rFonts w:eastAsia="MS Mincho"/>
          <w:b/>
          <w:u w:val="single"/>
        </w:rPr>
        <w:t>% among 85 journals</w:t>
      </w:r>
      <w:r>
        <w:rPr>
          <w:rFonts w:eastAsia="MS Mincho"/>
        </w:rPr>
        <w:t xml:space="preserve"> in Engineering Multidisciplinary </w:t>
      </w:r>
      <w:proofErr w:type="spellStart"/>
      <w:r>
        <w:rPr>
          <w:rFonts w:eastAsia="MS Mincho"/>
        </w:rPr>
        <w:t>catagory</w:t>
      </w:r>
      <w:proofErr w:type="spellEnd"/>
      <w:r>
        <w:rPr>
          <w:rFonts w:eastAsia="MS Mincho"/>
        </w:rPr>
        <w:t xml:space="preserve"> in ISI.  </w:t>
      </w:r>
      <w:proofErr w:type="spellStart"/>
      <w:r>
        <w:rPr>
          <w:rFonts w:eastAsia="MS Mincho"/>
        </w:rPr>
        <w:t>Curently</w:t>
      </w:r>
      <w:proofErr w:type="spellEnd"/>
      <w:r>
        <w:rPr>
          <w:rFonts w:eastAsia="MS Mincho"/>
        </w:rPr>
        <w:t>, he</w:t>
      </w:r>
      <w:r w:rsidRPr="00D1030C">
        <w:rPr>
          <w:rFonts w:eastAsia="MS Mincho"/>
        </w:rPr>
        <w:t xml:space="preserve"> serves on the editorial board of </w:t>
      </w:r>
      <w:r>
        <w:rPr>
          <w:rFonts w:eastAsia="MS Mincho"/>
          <w:b/>
          <w:u w:val="single"/>
        </w:rPr>
        <w:t>11 SCI journals</w:t>
      </w:r>
      <w:r>
        <w:rPr>
          <w:rFonts w:eastAsia="MS Mincho"/>
        </w:rPr>
        <w:t>,</w:t>
      </w:r>
      <w:r w:rsidRPr="00D1030C">
        <w:rPr>
          <w:rFonts w:eastAsia="MS Mincho"/>
        </w:rPr>
        <w:t xml:space="preserve"> seven of them are </w:t>
      </w:r>
      <w:proofErr w:type="spellStart"/>
      <w:r w:rsidRPr="00D1030C">
        <w:rPr>
          <w:rFonts w:eastAsia="MS Mincho"/>
        </w:rPr>
        <w:t>nano</w:t>
      </w:r>
      <w:proofErr w:type="spellEnd"/>
      <w:r w:rsidRPr="00D1030C">
        <w:rPr>
          <w:rFonts w:eastAsia="MS Mincho"/>
        </w:rPr>
        <w:t xml:space="preserve"> journals, and the rest are mostly composite materials journals. </w:t>
      </w:r>
      <w:r>
        <w:rPr>
          <w:rFonts w:eastAsia="MS Mincho"/>
          <w:color w:val="000000"/>
        </w:rPr>
        <w:t xml:space="preserve">Dr. </w:t>
      </w:r>
      <w:proofErr w:type="spellStart"/>
      <w:r>
        <w:rPr>
          <w:rFonts w:eastAsia="MS Mincho"/>
          <w:color w:val="000000"/>
        </w:rPr>
        <w:t>Hui</w:t>
      </w:r>
      <w:proofErr w:type="spellEnd"/>
      <w:r>
        <w:rPr>
          <w:rFonts w:eastAsia="MS Mincho"/>
          <w:color w:val="000000"/>
        </w:rPr>
        <w:t xml:space="preserve"> is ASME Fellow, ICCE Life Member</w:t>
      </w:r>
      <w:r w:rsidRPr="00D1030C">
        <w:rPr>
          <w:rFonts w:eastAsia="MS Mincho"/>
          <w:color w:val="000000"/>
        </w:rPr>
        <w:t>, AIAA Associate F</w:t>
      </w:r>
      <w:r>
        <w:rPr>
          <w:rFonts w:eastAsia="MS Mincho"/>
          <w:color w:val="000000"/>
        </w:rPr>
        <w:t>ellow and CASI Associate Fellow</w:t>
      </w:r>
      <w:r w:rsidRPr="00D1030C">
        <w:rPr>
          <w:rFonts w:eastAsia="MS Mincho"/>
          <w:color w:val="000000"/>
        </w:rPr>
        <w:t>.</w:t>
      </w:r>
      <w:r>
        <w:rPr>
          <w:rFonts w:eastAsia="MS Mincho"/>
          <w:color w:val="000000"/>
        </w:rPr>
        <w:t xml:space="preserve"> </w:t>
      </w:r>
      <w:r w:rsidRPr="00D1030C">
        <w:rPr>
          <w:rFonts w:eastAsia="MS Mincho"/>
          <w:color w:val="000000"/>
        </w:rPr>
        <w:t xml:space="preserve">Dr. </w:t>
      </w:r>
      <w:proofErr w:type="spellStart"/>
      <w:r w:rsidRPr="00D1030C">
        <w:rPr>
          <w:rFonts w:eastAsia="MS Mincho"/>
          <w:color w:val="000000"/>
        </w:rPr>
        <w:t>Hui</w:t>
      </w:r>
      <w:proofErr w:type="spellEnd"/>
      <w:r w:rsidRPr="00D1030C">
        <w:rPr>
          <w:rFonts w:eastAsia="MS Mincho"/>
          <w:color w:val="000000"/>
        </w:rPr>
        <w:t xml:space="preserve"> was awarded The Ohio State University Research Award, ASME Pressure Vessels and Piping Certificate of recognition, ASME Ralph James Award (ASME Petroleum Division), NASA Certificates of Recognition, ASME ETCE Service Awards, the University of New Orleans Alumni (lifetime) Career Research Achievement Award and the University of New Orleans, University Research Professor.</w:t>
      </w:r>
      <w:r>
        <w:rPr>
          <w:rFonts w:eastAsia="MS Mincho"/>
          <w:color w:val="000000"/>
        </w:rPr>
        <w:t xml:space="preserve"> </w:t>
      </w:r>
      <w:r w:rsidRPr="00D1030C">
        <w:rPr>
          <w:rFonts w:eastAsia="MS Mincho"/>
          <w:color w:val="000000"/>
        </w:rPr>
        <w:t xml:space="preserve">Dr. </w:t>
      </w:r>
      <w:proofErr w:type="spellStart"/>
      <w:r w:rsidRPr="00D1030C">
        <w:rPr>
          <w:rFonts w:eastAsia="MS Mincho"/>
          <w:color w:val="000000"/>
        </w:rPr>
        <w:t>Hui</w:t>
      </w:r>
      <w:proofErr w:type="spellEnd"/>
      <w:r w:rsidRPr="00D1030C">
        <w:rPr>
          <w:rFonts w:eastAsia="MS Mincho"/>
          <w:color w:val="000000"/>
        </w:rPr>
        <w:t xml:space="preserve"> is the chairman of ICCE, which has grown to be </w:t>
      </w:r>
      <w:r>
        <w:rPr>
          <w:rFonts w:eastAsia="MS Mincho"/>
          <w:color w:val="000000"/>
        </w:rPr>
        <w:t xml:space="preserve">one of </w:t>
      </w:r>
      <w:r w:rsidRPr="00D1030C">
        <w:rPr>
          <w:rFonts w:eastAsia="MS Mincho"/>
          <w:color w:val="000000"/>
        </w:rPr>
        <w:t xml:space="preserve">the world's pre-eminent annual "technical" composite materials or </w:t>
      </w:r>
      <w:proofErr w:type="spellStart"/>
      <w:r w:rsidRPr="00D1030C">
        <w:rPr>
          <w:rFonts w:eastAsia="MS Mincho"/>
          <w:color w:val="000000"/>
        </w:rPr>
        <w:t>nano</w:t>
      </w:r>
      <w:proofErr w:type="spellEnd"/>
      <w:r w:rsidRPr="00D1030C">
        <w:rPr>
          <w:rFonts w:eastAsia="MS Mincho"/>
          <w:color w:val="000000"/>
        </w:rPr>
        <w:t>-materials conference.</w:t>
      </w:r>
    </w:p>
    <w:p w:rsidR="007B73E1" w:rsidRPr="007B73E1" w:rsidRDefault="007B73E1" w:rsidP="007B73E1">
      <w:pPr>
        <w:autoSpaceDE w:val="0"/>
        <w:autoSpaceDN w:val="0"/>
        <w:adjustRightInd w:val="0"/>
        <w:rPr>
          <w:rFonts w:ascii="微软雅黑" w:eastAsia="微软雅黑" w:hAnsi="微软雅黑" w:cs="微软雅黑"/>
          <w:b/>
          <w:color w:val="000000"/>
          <w:lang w:eastAsia="zh-CN"/>
        </w:rPr>
      </w:pPr>
    </w:p>
    <w:p w:rsidR="007B73E1" w:rsidRDefault="007B73E1" w:rsidP="007B73E1">
      <w:pPr>
        <w:pStyle w:val="a5"/>
        <w:tabs>
          <w:tab w:val="left" w:pos="1440"/>
          <w:tab w:val="left" w:pos="1980"/>
        </w:tabs>
        <w:rPr>
          <w:rFonts w:ascii="Times New Roman" w:eastAsia="MS Mincho" w:hAnsi="Times New Roman"/>
          <w:sz w:val="18"/>
          <w:szCs w:val="18"/>
        </w:rPr>
      </w:pPr>
    </w:p>
    <w:p w:rsidR="00A65605" w:rsidRPr="007B73E1" w:rsidRDefault="00A65605">
      <w:pPr>
        <w:rPr>
          <w:lang w:eastAsia="zh-CN"/>
        </w:rPr>
      </w:pPr>
    </w:p>
    <w:sectPr w:rsidR="00A65605" w:rsidRPr="007B73E1" w:rsidSect="00602B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46C" w:rsidRDefault="0047446C" w:rsidP="007B73E1">
      <w:r>
        <w:separator/>
      </w:r>
    </w:p>
  </w:endnote>
  <w:endnote w:type="continuationSeparator" w:id="0">
    <w:p w:rsidR="0047446C" w:rsidRDefault="0047446C" w:rsidP="007B73E1">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46C" w:rsidRDefault="0047446C" w:rsidP="007B73E1">
      <w:r>
        <w:separator/>
      </w:r>
    </w:p>
  </w:footnote>
  <w:footnote w:type="continuationSeparator" w:id="0">
    <w:p w:rsidR="0047446C" w:rsidRDefault="0047446C" w:rsidP="007B73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05927"/>
    <w:multiLevelType w:val="hybridMultilevel"/>
    <w:tmpl w:val="163662D0"/>
    <w:lvl w:ilvl="0" w:tplc="33605910">
      <w:start w:val="1"/>
      <w:numFmt w:val="decimal"/>
      <w:lvlText w:val="（%1）"/>
      <w:lvlJc w:val="left"/>
      <w:pPr>
        <w:ind w:left="720" w:hanging="720"/>
      </w:pPr>
      <w:rPr>
        <w:rFonts w:ascii="微软雅黑" w:eastAsia="微软雅黑" w:hAnsi="微软雅黑" w:cs="微软雅黑"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8D4"/>
    <w:rsid w:val="0019173A"/>
    <w:rsid w:val="00224D11"/>
    <w:rsid w:val="0047446C"/>
    <w:rsid w:val="00602BBF"/>
    <w:rsid w:val="007B73E1"/>
    <w:rsid w:val="00897CC0"/>
    <w:rsid w:val="00A65605"/>
    <w:rsid w:val="00ED21D9"/>
    <w:rsid w:val="00EE2096"/>
    <w:rsid w:val="00F558D4"/>
    <w:rsid w:val="00F76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E1"/>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3E1"/>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Char">
    <w:name w:val="页眉 Char"/>
    <w:basedOn w:val="a0"/>
    <w:link w:val="a3"/>
    <w:uiPriority w:val="99"/>
    <w:rsid w:val="007B73E1"/>
    <w:rPr>
      <w:sz w:val="18"/>
      <w:szCs w:val="18"/>
    </w:rPr>
  </w:style>
  <w:style w:type="paragraph" w:styleId="a4">
    <w:name w:val="footer"/>
    <w:basedOn w:val="a"/>
    <w:link w:val="Char0"/>
    <w:uiPriority w:val="99"/>
    <w:unhideWhenUsed/>
    <w:rsid w:val="007B73E1"/>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Char0">
    <w:name w:val="页脚 Char"/>
    <w:basedOn w:val="a0"/>
    <w:link w:val="a4"/>
    <w:uiPriority w:val="99"/>
    <w:rsid w:val="007B73E1"/>
    <w:rPr>
      <w:sz w:val="18"/>
      <w:szCs w:val="18"/>
    </w:rPr>
  </w:style>
  <w:style w:type="paragraph" w:styleId="a5">
    <w:name w:val="Plain Text"/>
    <w:basedOn w:val="a"/>
    <w:link w:val="Char1"/>
    <w:rsid w:val="007B73E1"/>
    <w:rPr>
      <w:rFonts w:ascii="Courier New" w:hAnsi="Courier New"/>
      <w:sz w:val="20"/>
      <w:szCs w:val="20"/>
      <w:lang/>
    </w:rPr>
  </w:style>
  <w:style w:type="character" w:customStyle="1" w:styleId="Char1">
    <w:name w:val="纯文本 Char"/>
    <w:basedOn w:val="a0"/>
    <w:link w:val="a5"/>
    <w:rsid w:val="007B73E1"/>
    <w:rPr>
      <w:rFonts w:ascii="Courier New" w:hAnsi="Courier New" w:cs="Times New Roman"/>
      <w:kern w:val="0"/>
      <w:sz w:val="20"/>
      <w:szCs w:val="20"/>
      <w:lang/>
    </w:rPr>
  </w:style>
  <w:style w:type="paragraph" w:styleId="a6">
    <w:name w:val="List Paragraph"/>
    <w:basedOn w:val="a"/>
    <w:uiPriority w:val="34"/>
    <w:qFormat/>
    <w:rsid w:val="007B73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253</Words>
  <Characters>1447</Characters>
  <Application>Microsoft Office Word</Application>
  <DocSecurity>0</DocSecurity>
  <Lines>12</Lines>
  <Paragraphs>3</Paragraphs>
  <ScaleCrop>false</ScaleCrop>
  <Company>Microsoft</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fzuche</dc:creator>
  <cp:keywords/>
  <dc:description/>
  <cp:lastModifiedBy>Administrator</cp:lastModifiedBy>
  <cp:revision>5</cp:revision>
  <dcterms:created xsi:type="dcterms:W3CDTF">2019-01-12T01:59:00Z</dcterms:created>
  <dcterms:modified xsi:type="dcterms:W3CDTF">2019-01-14T06:02:00Z</dcterms:modified>
</cp:coreProperties>
</file>